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49F" w:rsidRPr="008E25F3" w:rsidRDefault="008E25F3">
      <w:r w:rsidRPr="008E25F3">
        <w:t xml:space="preserve">                                          DEFNE 1 TOPLU YAPI YÖNETİMİ  </w:t>
      </w:r>
    </w:p>
    <w:p w:rsidR="008E25F3" w:rsidRPr="008E25F3" w:rsidRDefault="008E25F3">
      <w:proofErr w:type="gramStart"/>
      <w:r w:rsidRPr="008E25F3">
        <w:rPr>
          <w:b/>
        </w:rPr>
        <w:t>Sayı</w:t>
      </w:r>
      <w:r>
        <w:rPr>
          <w:b/>
        </w:rPr>
        <w:t xml:space="preserve"> </w:t>
      </w:r>
      <w:r w:rsidRPr="008E25F3">
        <w:rPr>
          <w:b/>
        </w:rPr>
        <w:t>:</w:t>
      </w:r>
      <w:r w:rsidRPr="008E25F3">
        <w:t>2023</w:t>
      </w:r>
      <w:proofErr w:type="gramEnd"/>
      <w:r w:rsidRPr="008E25F3">
        <w:t>/07</w:t>
      </w:r>
    </w:p>
    <w:p w:rsidR="008E25F3" w:rsidRPr="008E25F3" w:rsidRDefault="008E25F3" w:rsidP="008E25F3">
      <w:proofErr w:type="gramStart"/>
      <w:r w:rsidRPr="008E25F3">
        <w:rPr>
          <w:b/>
        </w:rPr>
        <w:t>Konu</w:t>
      </w:r>
      <w:r>
        <w:rPr>
          <w:b/>
        </w:rPr>
        <w:t xml:space="preserve"> </w:t>
      </w:r>
      <w:r w:rsidRPr="008E25F3">
        <w:t>:Bütçeye</w:t>
      </w:r>
      <w:proofErr w:type="gramEnd"/>
      <w:r w:rsidRPr="008E25F3">
        <w:t xml:space="preserve"> Yapılan İtirazların Değerlendirilmesi ;</w:t>
      </w:r>
    </w:p>
    <w:p w:rsidR="008E25F3" w:rsidRPr="008E25F3" w:rsidRDefault="008E25F3" w:rsidP="008E25F3">
      <w:pPr>
        <w:tabs>
          <w:tab w:val="left" w:pos="6545"/>
        </w:tabs>
      </w:pPr>
      <w:r w:rsidRPr="008E25F3">
        <w:rPr>
          <w:b/>
        </w:rPr>
        <w:t>Sayın Kat Malikleri ;</w:t>
      </w:r>
      <w:r>
        <w:tab/>
      </w:r>
      <w:r w:rsidRPr="008E25F3">
        <w:rPr>
          <w:b/>
        </w:rPr>
        <w:t>Tarih</w:t>
      </w:r>
      <w:r>
        <w:rPr>
          <w:b/>
        </w:rPr>
        <w:t xml:space="preserve"> :</w:t>
      </w:r>
      <w:r>
        <w:t>:23.01.2023</w:t>
      </w:r>
    </w:p>
    <w:p w:rsidR="008E25F3" w:rsidRPr="008E25F3" w:rsidRDefault="008E25F3" w:rsidP="008E25F3">
      <w:r>
        <w:t xml:space="preserve"> </w:t>
      </w:r>
      <w:r w:rsidRPr="008E25F3">
        <w:t xml:space="preserve">06.01.2023 tarihinde sizlere sunduğumuz, 2023 yılı tahmini işletme bütçesine yapılan itirazlar ve cevaplandırılması istenilen konularla ilgili 21.01.2023 tarihinde temsilciler kurulumuz toplanarak bütçe kalemleri üzerinde ve diğer konularda görüşmeler yapılmış </w:t>
      </w:r>
      <w:proofErr w:type="gramStart"/>
      <w:r w:rsidRPr="008E25F3">
        <w:t>olup ,2023</w:t>
      </w:r>
      <w:proofErr w:type="gramEnd"/>
      <w:r w:rsidRPr="008E25F3">
        <w:t xml:space="preserve"> bütçesinde kesinleşen kalemlerle tasarrufa gidilmesine karar verilen bazı hizmetlerde yeniden değerlendirme yapılmak suretiyle  revize edilen bütçe güncellenerek sunulmuştur.Uygulamaya konulan bütçe ile 2023 yılı hizmetlerinde aksaklıklara meydan verilmemesine her türlü israftan sizlerinde yardımıyla kaçınılmasına gayret gösterilecektir.</w:t>
      </w:r>
    </w:p>
    <w:p w:rsidR="008E25F3" w:rsidRPr="008E25F3" w:rsidRDefault="008E25F3" w:rsidP="008E25F3">
      <w:r w:rsidRPr="008E25F3">
        <w:t xml:space="preserve">  </w:t>
      </w:r>
      <w:r>
        <w:t xml:space="preserve">   </w:t>
      </w:r>
      <w:r w:rsidRPr="008E25F3">
        <w:t xml:space="preserve"> İşletme Bütçesinde B1 ve B2 bloklar için daire </w:t>
      </w:r>
      <w:proofErr w:type="gramStart"/>
      <w:r w:rsidRPr="008E25F3">
        <w:t>bazında  aylık</w:t>
      </w:r>
      <w:proofErr w:type="gramEnd"/>
      <w:r w:rsidRPr="008E25F3">
        <w:t xml:space="preserve"> sabit olarak tespit edilen aidat miktarı arsa pay oranında ve Kat Mülkiyeti Kanunu </w:t>
      </w:r>
      <w:proofErr w:type="spellStart"/>
      <w:r w:rsidRPr="008E25F3">
        <w:t>na</w:t>
      </w:r>
      <w:proofErr w:type="spellEnd"/>
      <w:r w:rsidRPr="008E25F3">
        <w:t xml:space="preserve"> uygun olarak eşit paylı ve arsa payı oranında ortak gider aidatı olarak belirlenmiştir.</w:t>
      </w:r>
    </w:p>
    <w:p w:rsidR="008E25F3" w:rsidRPr="008E25F3" w:rsidRDefault="008E25F3" w:rsidP="008E25F3">
      <w:r w:rsidRPr="008E25F3">
        <w:t xml:space="preserve">  </w:t>
      </w:r>
      <w:r>
        <w:t xml:space="preserve">   </w:t>
      </w:r>
      <w:r w:rsidRPr="008E25F3">
        <w:t xml:space="preserve"> Yapılan Revizyon sonucunda 2023 yılı İşletme Bütçemize göre B1; 42-43-44-45 bloklarında ki daireler 01.01.2023 tarihinden geçerli </w:t>
      </w:r>
      <w:proofErr w:type="gramStart"/>
      <w:r w:rsidRPr="008E25F3">
        <w:t>olmak  üzere</w:t>
      </w:r>
      <w:proofErr w:type="gramEnd"/>
      <w:r w:rsidRPr="008E25F3">
        <w:t xml:space="preserve"> 718 ( Yedi Yüz On Sekiz TL ) .B2: 5-6-7-8 bloklarındaki daireler  01.01.2023 tarihinden geçerli olmak üzere 772 </w:t>
      </w:r>
      <w:proofErr w:type="spellStart"/>
      <w:r w:rsidRPr="008E25F3">
        <w:t>Tl</w:t>
      </w:r>
      <w:proofErr w:type="spellEnd"/>
      <w:r w:rsidRPr="008E25F3">
        <w:t xml:space="preserve"> ( Yedi Yüz Yetmiş İki TL) aidat ödeyeceklerdir.</w:t>
      </w:r>
    </w:p>
    <w:p w:rsidR="008E25F3" w:rsidRPr="008E25F3" w:rsidRDefault="008E25F3" w:rsidP="008E25F3">
      <w:r w:rsidRPr="008E25F3">
        <w:t xml:space="preserve">  Yönetimimize Bütçeye  İtiraz  amaçlı toplu verilen  dilekçelerde bahsi geçen diğer konulara en kısa sürede yazılı olarak cevap </w:t>
      </w:r>
      <w:proofErr w:type="gramStart"/>
      <w:r w:rsidRPr="008E25F3">
        <w:t>verilecektir.Ancak</w:t>
      </w:r>
      <w:proofErr w:type="gramEnd"/>
      <w:r w:rsidRPr="008E25F3">
        <w:t xml:space="preserve"> tüm kat maliklerinin bilmesinde yarar gördüğümüz bazı konuları burada paylaşmak isteriz.</w:t>
      </w:r>
    </w:p>
    <w:p w:rsidR="008E25F3" w:rsidRPr="008E25F3" w:rsidRDefault="008E25F3" w:rsidP="008E25F3">
      <w:r>
        <w:t xml:space="preserve">    </w:t>
      </w:r>
      <w:r w:rsidRPr="008E25F3">
        <w:t xml:space="preserve">  </w:t>
      </w:r>
      <w:proofErr w:type="spellStart"/>
      <w:proofErr w:type="gramStart"/>
      <w:r w:rsidRPr="008E25F3">
        <w:t>Lokasyonumuzda</w:t>
      </w:r>
      <w:proofErr w:type="spellEnd"/>
      <w:r w:rsidRPr="008E25F3">
        <w:t xml:space="preserve">  bulunan</w:t>
      </w:r>
      <w:proofErr w:type="gramEnd"/>
      <w:r w:rsidRPr="008E25F3">
        <w:t xml:space="preserve"> emsal sitelerde Yönetim Ku</w:t>
      </w:r>
      <w:r>
        <w:t>rulları, Denetim Kurulları ve T</w:t>
      </w:r>
      <w:r w:rsidRPr="008E25F3">
        <w:t>emsilciler Kurulu aidat muafiyetinden   faydalanıp, yönetim kurul üyeleri güncel aidatları üzerinde</w:t>
      </w:r>
      <w:r>
        <w:t xml:space="preserve">n </w:t>
      </w:r>
      <w:r w:rsidRPr="008E25F3">
        <w:t xml:space="preserve"> 5 ile  10 katı  aidat toplamına tekabül eden Huzur Hakkı alırken sitemiz Yönetim Kurulu Üyeleri 2 aidata tekabül eden huzur hakkı alar</w:t>
      </w:r>
      <w:r>
        <w:t xml:space="preserve">ak güncel aidatında yarısını </w:t>
      </w:r>
      <w:r w:rsidRPr="008E25F3">
        <w:t>geri ödemektedirler.</w:t>
      </w:r>
    </w:p>
    <w:p w:rsidR="008E25F3" w:rsidRPr="008E25F3" w:rsidRDefault="008E25F3" w:rsidP="008E25F3">
      <w:r>
        <w:t xml:space="preserve">    </w:t>
      </w:r>
      <w:r w:rsidRPr="008E25F3">
        <w:t xml:space="preserve"> Site Yönetiminde bulunan ve sizlerle aynı haklara sahip olan ve sizlerin seçmiş olduğu temsilcilerin karşısında değil yanında olursanız sitemiz daha güzel hizmetler alır ve daha güzel </w:t>
      </w:r>
      <w:proofErr w:type="gramStart"/>
      <w:r w:rsidRPr="008E25F3">
        <w:t>yönetilir .Lütfen</w:t>
      </w:r>
      <w:proofErr w:type="gramEnd"/>
      <w:r w:rsidRPr="008E25F3">
        <w:t xml:space="preserve"> temsilcilerimizin ve çalışanlarımızın yanında olunuz.Yönetimler 2 yıllığına seçilmiş Kat Maliklerinden oluşmaktadır.Komşularımız ve her gün karşılaştığımız selamlaştığımız arkadaşlarımızdır.</w:t>
      </w:r>
      <w:r w:rsidRPr="008E25F3">
        <w:tab/>
        <w:t xml:space="preserve">Ayrışmak  yerine birlik  olmayı ve dayanışmayı ilke </w:t>
      </w:r>
      <w:proofErr w:type="gramStart"/>
      <w:r w:rsidRPr="008E25F3">
        <w:t>edinelim .</w:t>
      </w:r>
      <w:proofErr w:type="gramEnd"/>
    </w:p>
    <w:p w:rsidR="008E25F3" w:rsidRPr="008E25F3" w:rsidRDefault="008E25F3" w:rsidP="008E25F3">
      <w:r w:rsidRPr="008E25F3">
        <w:t xml:space="preserve"> </w:t>
      </w:r>
      <w:r>
        <w:t xml:space="preserve">   </w:t>
      </w:r>
      <w:r w:rsidRPr="008E25F3">
        <w:t xml:space="preserve">Gününde ve zamanında ödenmeyen aidatlar hizmetlerin aksamasına gecikmesine hatta yerine </w:t>
      </w:r>
      <w:proofErr w:type="gramStart"/>
      <w:r w:rsidRPr="008E25F3">
        <w:t>getirilememesine   sebep</w:t>
      </w:r>
      <w:proofErr w:type="gramEnd"/>
      <w:r w:rsidRPr="008E25F3">
        <w:t xml:space="preserve"> olacağından aidatlarımızı zamanında ödemek suretiyle komşularımızın haklarına girmemeye özen gösterelim.</w:t>
      </w:r>
    </w:p>
    <w:p w:rsidR="008E25F3" w:rsidRPr="008E25F3" w:rsidRDefault="008E25F3" w:rsidP="008E25F3">
      <w:r w:rsidRPr="008E25F3">
        <w:t xml:space="preserve"> </w:t>
      </w:r>
      <w:r>
        <w:t xml:space="preserve">   </w:t>
      </w:r>
      <w:r w:rsidRPr="008E25F3">
        <w:t xml:space="preserve"> 01.01.2023  -31.12.2023 dönemini kapsayan işletme bütçesi 647 Ada Defne 1 Toplu Yapı Yönetimi </w:t>
      </w:r>
      <w:proofErr w:type="gramStart"/>
      <w:r>
        <w:t>P</w:t>
      </w:r>
      <w:r w:rsidRPr="008E25F3">
        <w:t>lanına  ve</w:t>
      </w:r>
      <w:proofErr w:type="gramEnd"/>
      <w:r w:rsidRPr="008E25F3">
        <w:t xml:space="preserve"> Kat Mülkiyeti </w:t>
      </w:r>
      <w:r>
        <w:t>K</w:t>
      </w:r>
      <w:r w:rsidRPr="008E25F3">
        <w:t>anununa uygun olarak hazırlanmıştır.</w:t>
      </w:r>
    </w:p>
    <w:p w:rsidR="008E25F3" w:rsidRPr="008E25F3" w:rsidRDefault="008E25F3" w:rsidP="008E25F3">
      <w:r w:rsidRPr="008E25F3">
        <w:t xml:space="preserve">Sağlık Huzur ve güzel günlerle dolu bir gelecek dileğiyle </w:t>
      </w:r>
      <w:proofErr w:type="gramStart"/>
      <w:r w:rsidRPr="008E25F3">
        <w:t>..</w:t>
      </w:r>
      <w:proofErr w:type="gramEnd"/>
    </w:p>
    <w:p w:rsidR="008E25F3" w:rsidRPr="008E25F3" w:rsidRDefault="008E25F3">
      <w:r w:rsidRPr="008E25F3">
        <w:t xml:space="preserve">  </w:t>
      </w:r>
    </w:p>
    <w:sectPr w:rsidR="008E25F3" w:rsidRPr="008E25F3" w:rsidSect="008974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8E25F3"/>
    <w:rsid w:val="007E6053"/>
    <w:rsid w:val="0089749F"/>
    <w:rsid w:val="008E25F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4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25F3"/>
    <w:pPr>
      <w:ind w:left="720"/>
      <w:contextualSpacing/>
    </w:pPr>
  </w:style>
</w:styles>
</file>

<file path=word/webSettings.xml><?xml version="1.0" encoding="utf-8"?>
<w:webSettings xmlns:r="http://schemas.openxmlformats.org/officeDocument/2006/relationships" xmlns:w="http://schemas.openxmlformats.org/wordprocessingml/2006/main">
  <w:divs>
    <w:div w:id="5447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428</Words>
  <Characters>2440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deneme</dc:creator>
  <cp:keywords/>
  <dc:description/>
  <cp:lastModifiedBy>deneme</cp:lastModifiedBy>
  <cp:revision>3</cp:revision>
  <cp:lastPrinted>2023-01-23T10:13:00Z</cp:lastPrinted>
  <dcterms:created xsi:type="dcterms:W3CDTF">2023-01-23T10:03:00Z</dcterms:created>
  <dcterms:modified xsi:type="dcterms:W3CDTF">2023-01-23T10:23:00Z</dcterms:modified>
</cp:coreProperties>
</file>